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bookmarkStart w:id="0" w:name="_GoBack"/>
      <w:r w:rsidRPr="00BC23DD">
        <w:rPr>
          <w:rFonts w:ascii="Times New Roman" w:hAnsi="Times New Roman"/>
          <w:b/>
          <w:sz w:val="24"/>
          <w:szCs w:val="24"/>
        </w:rPr>
        <w:t>Activity Logs</w:t>
      </w:r>
      <w:r w:rsidR="008635CE" w:rsidRPr="00BC23DD">
        <w:rPr>
          <w:rFonts w:ascii="Times New Roman" w:hAnsi="Times New Roman"/>
          <w:b/>
          <w:sz w:val="24"/>
          <w:szCs w:val="24"/>
        </w:rPr>
        <w:t xml:space="preserve"> and Smart Goals</w:t>
      </w:r>
    </w:p>
    <w:bookmarkEnd w:id="0"/>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Name</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Professor</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Course</w:t>
      </w:r>
    </w:p>
    <w:p w:rsidR="0054293A" w:rsidRPr="00BC23DD" w:rsidRDefault="0054293A" w:rsidP="00BC23DD">
      <w:pPr>
        <w:spacing w:line="480" w:lineRule="auto"/>
        <w:jc w:val="center"/>
        <w:rPr>
          <w:rFonts w:ascii="Times New Roman" w:hAnsi="Times New Roman"/>
          <w:sz w:val="24"/>
          <w:szCs w:val="24"/>
        </w:rPr>
      </w:pPr>
      <w:r w:rsidRPr="00BC23DD">
        <w:rPr>
          <w:rFonts w:ascii="Times New Roman" w:hAnsi="Times New Roman"/>
          <w:sz w:val="24"/>
          <w:szCs w:val="24"/>
        </w:rPr>
        <w:t>Date</w:t>
      </w:r>
    </w:p>
    <w:p w:rsidR="004D6C19" w:rsidRPr="00BC23DD" w:rsidRDefault="004D6C19" w:rsidP="00BC23DD">
      <w:pPr>
        <w:spacing w:line="480" w:lineRule="auto"/>
        <w:jc w:val="center"/>
        <w:rPr>
          <w:rFonts w:ascii="Times New Roman" w:hAnsi="Times New Roman"/>
          <w:sz w:val="24"/>
          <w:szCs w:val="24"/>
        </w:rPr>
      </w:pPr>
      <w:r w:rsidRPr="00BC23DD">
        <w:rPr>
          <w:rFonts w:ascii="Times New Roman" w:hAnsi="Times New Roman"/>
          <w:sz w:val="24"/>
          <w:szCs w:val="24"/>
        </w:rPr>
        <w:br w:type="page"/>
      </w:r>
    </w:p>
    <w:p w:rsidR="008635CE" w:rsidRPr="00BC23DD" w:rsidRDefault="008635CE" w:rsidP="00BC23DD">
      <w:pPr>
        <w:spacing w:line="480" w:lineRule="auto"/>
        <w:jc w:val="center"/>
        <w:rPr>
          <w:rFonts w:ascii="Times New Roman" w:hAnsi="Times New Roman"/>
          <w:b/>
          <w:sz w:val="24"/>
          <w:szCs w:val="24"/>
        </w:rPr>
      </w:pPr>
      <w:r w:rsidRPr="00BC23DD">
        <w:rPr>
          <w:rFonts w:ascii="Times New Roman" w:hAnsi="Times New Roman"/>
          <w:b/>
          <w:sz w:val="24"/>
          <w:szCs w:val="24"/>
        </w:rPr>
        <w:lastRenderedPageBreak/>
        <w:t>Activity Logs and Smart Goals</w:t>
      </w:r>
    </w:p>
    <w:tbl>
      <w:tblPr>
        <w:tblStyle w:val="TableGrid"/>
        <w:tblpPr w:leftFromText="180" w:rightFromText="180" w:vertAnchor="page" w:horzAnchor="margin" w:tblpY="2611"/>
        <w:tblW w:w="0" w:type="auto"/>
        <w:tblLook w:val="04A0" w:firstRow="1" w:lastRow="0" w:firstColumn="1" w:lastColumn="0" w:noHBand="0" w:noVBand="1"/>
      </w:tblPr>
      <w:tblGrid>
        <w:gridCol w:w="1242"/>
        <w:gridCol w:w="2268"/>
        <w:gridCol w:w="5103"/>
      </w:tblGrid>
      <w:tr w:rsidR="00382F4E" w:rsidRPr="00BC23DD" w:rsidTr="008635CE">
        <w:tc>
          <w:tcPr>
            <w:tcW w:w="1242"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Date</w:t>
            </w:r>
          </w:p>
        </w:tc>
        <w:tc>
          <w:tcPr>
            <w:tcW w:w="2268"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Experiences</w:t>
            </w:r>
          </w:p>
        </w:tc>
        <w:tc>
          <w:tcPr>
            <w:tcW w:w="5103" w:type="dxa"/>
          </w:tcPr>
          <w:p w:rsidR="00382F4E" w:rsidRPr="00BC23DD" w:rsidRDefault="00382F4E" w:rsidP="00BC23DD">
            <w:pPr>
              <w:spacing w:line="480" w:lineRule="auto"/>
              <w:rPr>
                <w:rFonts w:ascii="Times New Roman" w:hAnsi="Times New Roman"/>
                <w:b/>
                <w:sz w:val="24"/>
                <w:szCs w:val="24"/>
              </w:rPr>
            </w:pPr>
            <w:r w:rsidRPr="00BC23DD">
              <w:rPr>
                <w:rFonts w:ascii="Times New Roman" w:hAnsi="Times New Roman"/>
                <w:b/>
                <w:sz w:val="24"/>
                <w:szCs w:val="24"/>
              </w:rPr>
              <w:t>Reflections and Connection</w:t>
            </w:r>
          </w:p>
        </w:tc>
      </w:tr>
      <w:tr w:rsidR="00382F4E" w:rsidRPr="00BC23DD" w:rsidTr="008635CE">
        <w:trPr>
          <w:trHeight w:val="1692"/>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1/11/2018</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8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It was my second visit to C.R who had Chronic obstructive pulmonary disease (COPD).</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The patient was having argues to smoke having been advised to quit. </w:t>
            </w:r>
            <w:r w:rsidRPr="00BC23DD">
              <w:rPr>
                <w:rFonts w:ascii="Times New Roman" w:hAnsi="Times New Roman"/>
                <w:sz w:val="24"/>
                <w:szCs w:val="24"/>
              </w:rPr>
              <w:t>I was there to monitor his progress and check how he was responding to treatment.</w:t>
            </w:r>
          </w:p>
        </w:tc>
        <w:tc>
          <w:tcPr>
            <w:tcW w:w="5103"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Chronic obstructive pulmonary disease (COPD) is a common lung disease. Having COPD makes it hard to breathe. </w:t>
            </w:r>
            <w:r w:rsidRPr="00BC23DD">
              <w:rPr>
                <w:rFonts w:ascii="Times New Roman" w:eastAsia="Times New Roman" w:hAnsi="Times New Roman"/>
                <w:sz w:val="24"/>
                <w:szCs w:val="24"/>
                <w:lang w:eastAsia="en-GB"/>
              </w:rPr>
              <w:t>There are two main forms of COPD:</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Chronic bronchitis, which involves a long-term cough with mucus</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Emphysema, which involves damage to the lungs over time</w:t>
            </w:r>
            <w:r w:rsidRPr="00BC23DD">
              <w:rPr>
                <w:rFonts w:ascii="Times New Roman" w:hAnsi="Times New Roman"/>
                <w:sz w:val="24"/>
                <w:szCs w:val="24"/>
              </w:rPr>
              <w:t xml:space="preserve">: </w:t>
            </w:r>
            <w:r w:rsidRPr="00BC23DD">
              <w:rPr>
                <w:rFonts w:ascii="Times New Roman" w:eastAsia="Times New Roman" w:hAnsi="Times New Roman"/>
                <w:sz w:val="24"/>
                <w:szCs w:val="24"/>
                <w:lang w:eastAsia="en-GB"/>
              </w:rPr>
              <w:t>Most people with COPD have a</w:t>
            </w:r>
            <w:r w:rsidRPr="00BC23DD">
              <w:rPr>
                <w:rFonts w:ascii="Times New Roman" w:hAnsi="Times New Roman"/>
                <w:sz w:val="24"/>
                <w:szCs w:val="24"/>
              </w:rPr>
              <w:t xml:space="preserve"> combination of both conditions (</w:t>
            </w:r>
            <w:proofErr w:type="spellStart"/>
            <w:r w:rsidRPr="00BC23DD">
              <w:rPr>
                <w:rFonts w:ascii="Times New Roman" w:hAnsi="Times New Roman"/>
                <w:sz w:val="24"/>
                <w:szCs w:val="24"/>
              </w:rPr>
              <w:t>Sethi</w:t>
            </w:r>
            <w:proofErr w:type="spellEnd"/>
            <w:r w:rsidRPr="00BC23DD">
              <w:rPr>
                <w:rFonts w:ascii="Times New Roman" w:hAnsi="Times New Roman"/>
                <w:sz w:val="24"/>
                <w:szCs w:val="24"/>
              </w:rPr>
              <w:t xml:space="preserve"> &amp; Murphy, 2012). COPD is caused by s</w:t>
            </w:r>
            <w:r w:rsidRPr="00BC23DD">
              <w:rPr>
                <w:rFonts w:ascii="Times New Roman" w:eastAsia="Times New Roman" w:hAnsi="Times New Roman"/>
                <w:sz w:val="24"/>
                <w:szCs w:val="24"/>
                <w:lang w:eastAsia="en-GB"/>
              </w:rPr>
              <w:t>moking</w:t>
            </w:r>
            <w:r w:rsidRPr="00BC23DD">
              <w:rPr>
                <w:rFonts w:ascii="Times New Roman" w:hAnsi="Times New Roman"/>
                <w:sz w:val="24"/>
                <w:szCs w:val="24"/>
              </w:rPr>
              <w:t xml:space="preserve"> –and, t</w:t>
            </w:r>
            <w:r w:rsidRPr="00BC23DD">
              <w:rPr>
                <w:rFonts w:ascii="Times New Roman" w:eastAsia="Times New Roman" w:hAnsi="Times New Roman"/>
                <w:sz w:val="24"/>
                <w:szCs w:val="24"/>
                <w:lang w:eastAsia="en-GB"/>
              </w:rPr>
              <w:t>he more a person smokes, the more likely that person will develop COPD. But some people smoke for years and never get COPD</w:t>
            </w:r>
            <w:r w:rsidRPr="00BC23DD">
              <w:rPr>
                <w:rFonts w:ascii="Times New Roman" w:hAnsi="Times New Roman"/>
                <w:sz w:val="24"/>
                <w:szCs w:val="24"/>
              </w:rPr>
              <w:t xml:space="preserve"> I advised his caregiver to ensure that he does no access cigarettes and that his environment be smoke free.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Similarly, I advised caregiver to be keen and report any new infections. It has been observed that knowledge of infection control principles enables home-care providers to develop their own approaches to patient care and make decisions about infection risk and its reduction (</w:t>
            </w:r>
            <w:proofErr w:type="spellStart"/>
            <w:r w:rsidRPr="00BC23DD">
              <w:rPr>
                <w:rFonts w:ascii="Times New Roman" w:hAnsi="Times New Roman"/>
                <w:sz w:val="24"/>
                <w:szCs w:val="24"/>
              </w:rPr>
              <w:t>Rhinehart</w:t>
            </w:r>
            <w:proofErr w:type="spellEnd"/>
            <w:r w:rsidRPr="00BC23DD">
              <w:rPr>
                <w:rFonts w:ascii="Times New Roman" w:hAnsi="Times New Roman"/>
                <w:sz w:val="24"/>
                <w:szCs w:val="24"/>
              </w:rPr>
              <w:t>, 2001).</w:t>
            </w:r>
          </w:p>
        </w:tc>
      </w:tr>
      <w:tr w:rsidR="00382F4E" w:rsidRPr="00BC23DD" w:rsidTr="008635CE">
        <w:trPr>
          <w:trHeight w:val="699"/>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I visited H.L who is </w:t>
            </w:r>
            <w:r w:rsidRPr="00BC23DD">
              <w:rPr>
                <w:rFonts w:ascii="Times New Roman" w:hAnsi="Times New Roman"/>
                <w:sz w:val="24"/>
                <w:szCs w:val="24"/>
              </w:rPr>
              <w:lastRenderedPageBreak/>
              <w:t xml:space="preserve">suffering from </w:t>
            </w:r>
            <w:r w:rsidR="00DF302E" w:rsidRPr="00BC23DD">
              <w:rPr>
                <w:rFonts w:ascii="Times New Roman" w:hAnsi="Times New Roman"/>
                <w:sz w:val="24"/>
                <w:szCs w:val="24"/>
              </w:rPr>
              <w:t>cer</w:t>
            </w:r>
            <w:r w:rsidR="00FD74BF" w:rsidRPr="00BC23DD">
              <w:rPr>
                <w:rFonts w:ascii="Times New Roman" w:hAnsi="Times New Roman"/>
                <w:sz w:val="24"/>
                <w:szCs w:val="24"/>
              </w:rPr>
              <w:t xml:space="preserve">ebral palsy. I intended to learn and evaluate the effects of therapy by understanding what was done for each session. </w:t>
            </w:r>
          </w:p>
        </w:tc>
        <w:tc>
          <w:tcPr>
            <w:tcW w:w="5103" w:type="dxa"/>
          </w:tcPr>
          <w:p w:rsidR="00DF302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 xml:space="preserve"> </w:t>
            </w:r>
            <w:r w:rsidR="00DF302E" w:rsidRPr="00BC23DD">
              <w:rPr>
                <w:rFonts w:ascii="Times New Roman" w:hAnsi="Times New Roman"/>
                <w:sz w:val="24"/>
                <w:szCs w:val="24"/>
              </w:rPr>
              <w:t>Cerebral</w:t>
            </w:r>
            <w:r w:rsidR="00FD74BF" w:rsidRPr="00BC23DD">
              <w:rPr>
                <w:rFonts w:ascii="Times New Roman" w:hAnsi="Times New Roman"/>
                <w:sz w:val="24"/>
                <w:szCs w:val="24"/>
              </w:rPr>
              <w:t xml:space="preserve"> palsy is attributed to a group of disorders </w:t>
            </w:r>
            <w:r w:rsidR="00FD74BF" w:rsidRPr="00BC23DD">
              <w:rPr>
                <w:rFonts w:ascii="Times New Roman" w:hAnsi="Times New Roman"/>
                <w:sz w:val="24"/>
                <w:szCs w:val="24"/>
              </w:rPr>
              <w:lastRenderedPageBreak/>
              <w:t>of movement and posture causing activity limitation associated with a static disturbance in brain development, most time s accompanied by resulting associated impairments and secondary health conditions</w:t>
            </w:r>
            <w:r w:rsidR="00DF302E" w:rsidRPr="00BC23DD">
              <w:rPr>
                <w:rFonts w:ascii="Times New Roman" w:hAnsi="Times New Roman"/>
                <w:sz w:val="24"/>
                <w:szCs w:val="24"/>
              </w:rPr>
              <w:t xml:space="preserve"> (Rosenbaum et al, 2007)</w:t>
            </w:r>
            <w:r w:rsidR="00FD74BF" w:rsidRPr="00BC23DD">
              <w:rPr>
                <w:rFonts w:ascii="Times New Roman" w:hAnsi="Times New Roman"/>
                <w:sz w:val="24"/>
                <w:szCs w:val="24"/>
              </w:rPr>
              <w:t>. The EBP developed by his therapist had the following</w:t>
            </w:r>
            <w:r w:rsidR="00DF302E" w:rsidRPr="00BC23DD">
              <w:rPr>
                <w:rFonts w:ascii="Times New Roman" w:hAnsi="Times New Roman"/>
                <w:sz w:val="24"/>
                <w:szCs w:val="24"/>
              </w:rPr>
              <w:t xml:space="preserve"> structure of activity: 1. intensive upper-extremity training on bimanual performance; 2. balance training on reactive balance; and, 3. </w:t>
            </w:r>
            <w:proofErr w:type="spellStart"/>
            <w:r w:rsidR="00DF302E" w:rsidRPr="00BC23DD">
              <w:rPr>
                <w:rFonts w:ascii="Times New Roman" w:hAnsi="Times New Roman"/>
                <w:sz w:val="24"/>
                <w:szCs w:val="24"/>
              </w:rPr>
              <w:t>hippotherapy</w:t>
            </w:r>
            <w:proofErr w:type="spellEnd"/>
            <w:r w:rsidR="00DF302E" w:rsidRPr="00BC23DD">
              <w:rPr>
                <w:rFonts w:ascii="Times New Roman" w:hAnsi="Times New Roman"/>
                <w:sz w:val="24"/>
                <w:szCs w:val="24"/>
              </w:rPr>
              <w:t xml:space="preserve"> on muscle symmetry and activities. </w:t>
            </w:r>
          </w:p>
          <w:p w:rsidR="00DF302E" w:rsidRPr="00BC23DD" w:rsidRDefault="00DF302E" w:rsidP="00BC23DD">
            <w:pPr>
              <w:spacing w:line="480" w:lineRule="auto"/>
              <w:rPr>
                <w:rFonts w:ascii="Times New Roman" w:hAnsi="Times New Roman"/>
                <w:sz w:val="24"/>
                <w:szCs w:val="24"/>
              </w:rPr>
            </w:pPr>
            <w:r w:rsidRPr="00BC23DD">
              <w:rPr>
                <w:rFonts w:ascii="Times New Roman" w:hAnsi="Times New Roman"/>
                <w:sz w:val="24"/>
                <w:szCs w:val="24"/>
              </w:rPr>
              <w:t xml:space="preserve">For proper EBP development, paediatric physical therapists should work </w:t>
            </w:r>
            <w:proofErr w:type="spellStart"/>
            <w:r w:rsidRPr="00BC23DD">
              <w:rPr>
                <w:rFonts w:ascii="Times New Roman" w:hAnsi="Times New Roman"/>
                <w:sz w:val="24"/>
                <w:szCs w:val="24"/>
              </w:rPr>
              <w:t>inconjuction</w:t>
            </w:r>
            <w:proofErr w:type="spellEnd"/>
            <w:r w:rsidRPr="00BC23DD">
              <w:rPr>
                <w:rFonts w:ascii="Times New Roman" w:hAnsi="Times New Roman"/>
                <w:sz w:val="24"/>
                <w:szCs w:val="24"/>
              </w:rPr>
              <w:t xml:space="preserve"> with the medical team because they have </w:t>
            </w:r>
            <w:proofErr w:type="spellStart"/>
            <w:r w:rsidRPr="00BC23DD">
              <w:rPr>
                <w:rFonts w:ascii="Times New Roman" w:hAnsi="Times New Roman"/>
                <w:sz w:val="24"/>
                <w:szCs w:val="24"/>
              </w:rPr>
              <w:t>akey</w:t>
            </w:r>
            <w:proofErr w:type="spellEnd"/>
            <w:r w:rsidRPr="00BC23DD">
              <w:rPr>
                <w:rFonts w:ascii="Times New Roman" w:hAnsi="Times New Roman"/>
                <w:sz w:val="24"/>
                <w:szCs w:val="24"/>
              </w:rPr>
              <w:t xml:space="preserve"> role in identifying infants at risk for motor delays, and educate their families on the needs and child’s disability with a view of recommending assistive devices to promote mobility (</w:t>
            </w:r>
            <w:proofErr w:type="spellStart"/>
            <w:r w:rsidRPr="00BC23DD">
              <w:rPr>
                <w:rFonts w:ascii="Times New Roman" w:hAnsi="Times New Roman"/>
                <w:sz w:val="24"/>
                <w:szCs w:val="24"/>
              </w:rPr>
              <w:t>Damiano</w:t>
            </w:r>
            <w:proofErr w:type="spellEnd"/>
            <w:r w:rsidRPr="00BC23DD">
              <w:rPr>
                <w:rFonts w:ascii="Times New Roman" w:hAnsi="Times New Roman"/>
                <w:sz w:val="24"/>
                <w:szCs w:val="24"/>
              </w:rPr>
              <w:t xml:space="preserve">, </w:t>
            </w:r>
            <w:r w:rsidR="008635CE" w:rsidRPr="00BC23DD">
              <w:rPr>
                <w:rFonts w:ascii="Times New Roman" w:hAnsi="Times New Roman"/>
                <w:sz w:val="24"/>
                <w:szCs w:val="24"/>
              </w:rPr>
              <w:t>2009).</w:t>
            </w:r>
          </w:p>
          <w:p w:rsidR="00382F4E" w:rsidRPr="00BC23DD" w:rsidRDefault="00382F4E" w:rsidP="00BC23DD">
            <w:pPr>
              <w:spacing w:line="480" w:lineRule="auto"/>
              <w:rPr>
                <w:rFonts w:ascii="Times New Roman" w:hAnsi="Times New Roman"/>
                <w:sz w:val="24"/>
                <w:szCs w:val="24"/>
              </w:rPr>
            </w:pPr>
          </w:p>
        </w:tc>
      </w:tr>
      <w:tr w:rsidR="00382F4E" w:rsidRPr="00BC23DD" w:rsidTr="008635CE">
        <w:trPr>
          <w:trHeight w:val="4875"/>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2/11/2018</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8 Hours</w:t>
            </w:r>
          </w:p>
        </w:tc>
        <w:tc>
          <w:tcPr>
            <w:tcW w:w="2268" w:type="dxa"/>
          </w:tcPr>
          <w:p w:rsidR="00382F4E" w:rsidRDefault="00382F4E" w:rsidP="00BC23DD">
            <w:pPr>
              <w:spacing w:line="480" w:lineRule="auto"/>
              <w:rPr>
                <w:rFonts w:ascii="Times New Roman" w:hAnsi="Times New Roman"/>
                <w:sz w:val="24"/>
                <w:szCs w:val="24"/>
              </w:rPr>
            </w:pPr>
            <w:r w:rsidRPr="00BC23DD">
              <w:rPr>
                <w:rFonts w:ascii="Times New Roman" w:hAnsi="Times New Roman"/>
                <w:sz w:val="24"/>
                <w:szCs w:val="24"/>
              </w:rPr>
              <w:t>I attended to L.S who has an Arrhythmia condition</w:t>
            </w:r>
            <w:r w:rsidR="006E10F1" w:rsidRPr="00BC23DD">
              <w:rPr>
                <w:rFonts w:ascii="Times New Roman" w:hAnsi="Times New Roman"/>
                <w:sz w:val="24"/>
                <w:szCs w:val="24"/>
              </w:rPr>
              <w:t xml:space="preserve">. </w:t>
            </w:r>
            <w:r w:rsidR="009B2E13" w:rsidRPr="00BC23DD">
              <w:rPr>
                <w:rFonts w:ascii="Times New Roman" w:hAnsi="Times New Roman"/>
                <w:sz w:val="24"/>
                <w:szCs w:val="24"/>
              </w:rPr>
              <w:t>The patient was experiencing rate and rhythm management problems.</w:t>
            </w:r>
          </w:p>
          <w:p w:rsidR="00BC23DD" w:rsidRPr="00BC23DD" w:rsidRDefault="00BC23DD" w:rsidP="00BC23DD">
            <w:pPr>
              <w:spacing w:line="480" w:lineRule="auto"/>
              <w:rPr>
                <w:rFonts w:ascii="Times New Roman" w:hAnsi="Times New Roman"/>
                <w:sz w:val="24"/>
                <w:szCs w:val="24"/>
              </w:rPr>
            </w:pPr>
            <w:r>
              <w:rPr>
                <w:rFonts w:ascii="Times New Roman" w:hAnsi="Times New Roman"/>
                <w:sz w:val="24"/>
                <w:szCs w:val="24"/>
              </w:rPr>
              <w:t>She had</w:t>
            </w:r>
            <w:r w:rsidRPr="00BC23DD">
              <w:rPr>
                <w:rFonts w:ascii="Times New Roman" w:hAnsi="Times New Roman"/>
                <w:sz w:val="24"/>
                <w:szCs w:val="24"/>
              </w:rPr>
              <w:t xml:space="preserve"> devices </w:t>
            </w:r>
            <w:r>
              <w:rPr>
                <w:rFonts w:ascii="Times New Roman" w:hAnsi="Times New Roman"/>
                <w:sz w:val="24"/>
                <w:szCs w:val="24"/>
              </w:rPr>
              <w:t>implanted in her</w:t>
            </w:r>
            <w:r w:rsidRPr="00BC23DD">
              <w:rPr>
                <w:rFonts w:ascii="Times New Roman" w:hAnsi="Times New Roman"/>
                <w:sz w:val="24"/>
                <w:szCs w:val="24"/>
              </w:rPr>
              <w:t xml:space="preserve"> chest</w:t>
            </w:r>
            <w:r>
              <w:rPr>
                <w:rFonts w:ascii="Times New Roman" w:hAnsi="Times New Roman"/>
                <w:sz w:val="24"/>
                <w:szCs w:val="24"/>
              </w:rPr>
              <w:t xml:space="preserve"> for abnormal heart rhythm control</w:t>
            </w:r>
            <w:r w:rsidRPr="00BC23DD">
              <w:rPr>
                <w:rFonts w:ascii="Times New Roman" w:hAnsi="Times New Roman"/>
                <w:sz w:val="24"/>
                <w:szCs w:val="24"/>
              </w:rPr>
              <w:t>.</w:t>
            </w:r>
          </w:p>
        </w:tc>
        <w:tc>
          <w:tcPr>
            <w:tcW w:w="5103" w:type="dxa"/>
          </w:tcPr>
          <w:p w:rsidR="009B2E13"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Arrhythmia is a heart condition where, the heart beats too quickly, too slowly, or with an irregular pattern. Most arrhythmias result from problems in the electrical system of the heart. If your arrhythmia is serious, you may need a cardiac pacemaker or an implantable </w:t>
            </w:r>
            <w:proofErr w:type="spellStart"/>
            <w:r w:rsidRPr="00BC23DD">
              <w:rPr>
                <w:rFonts w:ascii="Times New Roman" w:hAnsi="Times New Roman"/>
                <w:sz w:val="24"/>
                <w:szCs w:val="24"/>
              </w:rPr>
              <w:t>cardioverter</w:t>
            </w:r>
            <w:proofErr w:type="spellEnd"/>
            <w:r w:rsidRPr="00BC23DD">
              <w:rPr>
                <w:rFonts w:ascii="Times New Roman" w:hAnsi="Times New Roman"/>
                <w:sz w:val="24"/>
                <w:szCs w:val="24"/>
              </w:rPr>
              <w:t xml:space="preserve"> defibrillator (ICD). </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As a result, a pacemaker has been implanted in his chest to help control abnormal heart rhythms. It uses electrical pulses to prompt the heart to beat at a normal rate. It can speed up a slow heart rhythm, control a fast heart rhythm, and coordinate the chambers of the heart.</w:t>
            </w:r>
            <w:r w:rsidR="009B2E13" w:rsidRPr="00BC23DD">
              <w:rPr>
                <w:rFonts w:ascii="Times New Roman" w:hAnsi="Times New Roman"/>
                <w:sz w:val="24"/>
                <w:szCs w:val="24"/>
              </w:rPr>
              <w:t xml:space="preserve"> To ensure EBP was complied with, I remembered similar cases where patient need rate and rhythm management, including interventional procedures.</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 advised him and his caregivers to immediately report and suspicious changes.</w:t>
            </w:r>
          </w:p>
        </w:tc>
      </w:tr>
      <w:tr w:rsidR="00382F4E" w:rsidRPr="00BC23DD" w:rsidTr="008635CE">
        <w:trPr>
          <w:trHeight w:val="6795"/>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I visited M.F who had impaired dentition. </w:t>
            </w:r>
          </w:p>
        </w:tc>
        <w:tc>
          <w:tcPr>
            <w:tcW w:w="5103" w:type="dxa"/>
          </w:tcPr>
          <w:p w:rsidR="00382F4E" w:rsidRPr="00BC23DD" w:rsidRDefault="00382F4E" w:rsidP="00BC23DD">
            <w:pPr>
              <w:spacing w:line="480" w:lineRule="auto"/>
              <w:rPr>
                <w:rFonts w:ascii="Times New Roman" w:hAnsi="Times New Roman"/>
                <w:sz w:val="24"/>
                <w:szCs w:val="24"/>
              </w:rPr>
            </w:pPr>
            <w:proofErr w:type="spellStart"/>
            <w:r w:rsidRPr="00BC23DD">
              <w:rPr>
                <w:rFonts w:ascii="Times New Roman" w:hAnsi="Times New Roman"/>
                <w:sz w:val="24"/>
                <w:szCs w:val="24"/>
              </w:rPr>
              <w:t>Mr.</w:t>
            </w:r>
            <w:proofErr w:type="spellEnd"/>
            <w:r w:rsidRPr="00BC23DD">
              <w:rPr>
                <w:rFonts w:ascii="Times New Roman" w:hAnsi="Times New Roman"/>
                <w:sz w:val="24"/>
                <w:szCs w:val="24"/>
              </w:rPr>
              <w:t xml:space="preserve"> J.K. a 75 year old male had been admitted and later diagnosis with iron deficiency anaemia. The patients iron level is 30.</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Nursing Diagnosis showed that he had imbalanced nutrition less than body requirements resulting from inability to chew as evidence by patient having missing and damaged teeth, iron level of 30, report of weight loss and weakness.</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 xml:space="preserve">He told me that since he began having teeth trouble a year ago which limited </w:t>
            </w:r>
            <w:proofErr w:type="spellStart"/>
            <w:r w:rsidRPr="00BC23DD">
              <w:rPr>
                <w:rFonts w:ascii="Times New Roman" w:hAnsi="Times New Roman"/>
                <w:sz w:val="24"/>
                <w:szCs w:val="24"/>
              </w:rPr>
              <w:t>himon</w:t>
            </w:r>
            <w:proofErr w:type="spellEnd"/>
            <w:r w:rsidRPr="00BC23DD">
              <w:rPr>
                <w:rFonts w:ascii="Times New Roman" w:hAnsi="Times New Roman"/>
                <w:sz w:val="24"/>
                <w:szCs w:val="24"/>
              </w:rPr>
              <w:t xml:space="preserve"> what he could eat. He had lost about 10lbs which made him feel so tired and weak. He stated that he was no longer able to eat meat or his </w:t>
            </w:r>
            <w:proofErr w:type="spellStart"/>
            <w:r w:rsidRPr="00BC23DD">
              <w:rPr>
                <w:rFonts w:ascii="Times New Roman" w:hAnsi="Times New Roman"/>
                <w:sz w:val="24"/>
                <w:szCs w:val="24"/>
              </w:rPr>
              <w:t>favorite</w:t>
            </w:r>
            <w:proofErr w:type="spellEnd"/>
            <w:r w:rsidRPr="00BC23DD">
              <w:rPr>
                <w:rFonts w:ascii="Times New Roman" w:hAnsi="Times New Roman"/>
                <w:sz w:val="24"/>
                <w:szCs w:val="24"/>
              </w:rPr>
              <w:t xml:space="preserve"> vegetables - because he cannot chew anything. When I asked if he had seen a dentist, he said he could not afford health insurance let alone dental insurance.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Nursing Interventions: I collaboration with the doctor assigned, we thought it necessary to collaborate with the nutritionist and patient on developing a daily recommended caloric intake with proper food consistency. I was tasked to assess daily the patient’s caloric intake.</w:t>
            </w:r>
          </w:p>
        </w:tc>
      </w:tr>
      <w:tr w:rsidR="00382F4E" w:rsidRPr="00BC23DD" w:rsidTr="008635CE">
        <w:trPr>
          <w:trHeight w:val="1035"/>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3/11/2018</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8 Hours</w:t>
            </w:r>
          </w:p>
        </w:tc>
        <w:tc>
          <w:tcPr>
            <w:tcW w:w="2268" w:type="dxa"/>
          </w:tcPr>
          <w:p w:rsidR="00382F4E" w:rsidRPr="00BC23DD" w:rsidRDefault="00192F32" w:rsidP="00BC23DD">
            <w:pPr>
              <w:spacing w:after="200" w:line="480" w:lineRule="auto"/>
              <w:rPr>
                <w:rFonts w:ascii="Times New Roman" w:hAnsi="Times New Roman"/>
                <w:sz w:val="24"/>
                <w:szCs w:val="24"/>
                <w:highlight w:val="yellow"/>
              </w:rPr>
            </w:pPr>
            <w:r w:rsidRPr="00BC23DD">
              <w:rPr>
                <w:rFonts w:ascii="Times New Roman" w:hAnsi="Times New Roman"/>
                <w:sz w:val="24"/>
                <w:szCs w:val="24"/>
              </w:rPr>
              <w:t xml:space="preserve">I started my day attending to D.C. He </w:t>
            </w:r>
            <w:r w:rsidRPr="00BC23DD">
              <w:rPr>
                <w:rFonts w:ascii="Times New Roman" w:hAnsi="Times New Roman"/>
                <w:sz w:val="24"/>
                <w:szCs w:val="24"/>
              </w:rPr>
              <w:lastRenderedPageBreak/>
              <w:t xml:space="preserve">was having trouble breathing because suffering from paralysis of respiratory muscle.  </w:t>
            </w:r>
            <w:r w:rsidRPr="00BC23DD">
              <w:rPr>
                <w:rFonts w:ascii="Times New Roman" w:hAnsi="Times New Roman"/>
                <w:sz w:val="24"/>
                <w:szCs w:val="24"/>
              </w:rPr>
              <w:t>The patient was using home mechanical ventilator. It tried to remember what might have been the case but recalled I had experienced similar case the previous week.</w:t>
            </w:r>
          </w:p>
        </w:tc>
        <w:tc>
          <w:tcPr>
            <w:tcW w:w="5103" w:type="dxa"/>
          </w:tcPr>
          <w:p w:rsidR="00382F4E" w:rsidRPr="00BC23DD" w:rsidRDefault="00192F32" w:rsidP="00BC23DD">
            <w:pPr>
              <w:spacing w:line="480" w:lineRule="auto"/>
              <w:rPr>
                <w:rFonts w:ascii="Times New Roman" w:eastAsia="Times New Roman" w:hAnsi="Times New Roman"/>
                <w:sz w:val="24"/>
                <w:szCs w:val="24"/>
                <w:lang w:eastAsia="en-GB"/>
              </w:rPr>
            </w:pPr>
            <w:r w:rsidRPr="00BC23DD">
              <w:rPr>
                <w:rFonts w:ascii="Times New Roman" w:hAnsi="Times New Roman"/>
                <w:sz w:val="24"/>
                <w:szCs w:val="24"/>
              </w:rPr>
              <w:lastRenderedPageBreak/>
              <w:t>I realized that such cases are common for patients using home mechanical ventilator</w:t>
            </w:r>
            <w:r w:rsidR="006E10F1" w:rsidRPr="00BC23DD">
              <w:rPr>
                <w:rFonts w:ascii="Times New Roman" w:hAnsi="Times New Roman"/>
                <w:sz w:val="24"/>
                <w:szCs w:val="24"/>
              </w:rPr>
              <w:t xml:space="preserve"> because </w:t>
            </w:r>
            <w:r w:rsidR="006E10F1" w:rsidRPr="00BC23DD">
              <w:rPr>
                <w:rFonts w:ascii="Times New Roman" w:hAnsi="Times New Roman"/>
                <w:sz w:val="24"/>
                <w:szCs w:val="24"/>
              </w:rPr>
              <w:lastRenderedPageBreak/>
              <w:t xml:space="preserve">caregivers were not competent to handle the device, hence, the challenges. </w:t>
            </w:r>
            <w:r w:rsidRPr="00BC23DD">
              <w:rPr>
                <w:rFonts w:ascii="Times New Roman" w:hAnsi="Times New Roman"/>
                <w:sz w:val="24"/>
                <w:szCs w:val="24"/>
              </w:rPr>
              <w:t xml:space="preserve">Caregivers of children using home mechanical ventilation (HMV) through tracheostomy </w:t>
            </w:r>
            <w:r w:rsidR="006E10F1" w:rsidRPr="00BC23DD">
              <w:rPr>
                <w:rFonts w:ascii="Times New Roman" w:hAnsi="Times New Roman"/>
                <w:sz w:val="24"/>
                <w:szCs w:val="24"/>
              </w:rPr>
              <w:t>should be given prop</w:t>
            </w:r>
            <w:r w:rsidRPr="00BC23DD">
              <w:rPr>
                <w:rFonts w:ascii="Times New Roman" w:hAnsi="Times New Roman"/>
                <w:sz w:val="24"/>
                <w:szCs w:val="24"/>
              </w:rPr>
              <w:t xml:space="preserve">er knowledge and skills. Training curricula is developed and content variable are available. I had developed a competency checklist to inform initial training and subsequent assessment of knowledge and skills of family caregivers to enable them take care of D.C. </w:t>
            </w:r>
            <w:r w:rsidR="006E10F1" w:rsidRPr="00BC23DD">
              <w:rPr>
                <w:rFonts w:ascii="Times New Roman" w:eastAsia="Times New Roman" w:hAnsi="Times New Roman"/>
                <w:sz w:val="24"/>
                <w:szCs w:val="24"/>
                <w:lang w:eastAsia="en-GB"/>
              </w:rPr>
              <w:t>Since D.C had been</w:t>
            </w:r>
            <w:r w:rsidRPr="00BC23DD">
              <w:rPr>
                <w:rFonts w:ascii="Times New Roman" w:eastAsia="Times New Roman" w:hAnsi="Times New Roman"/>
                <w:sz w:val="24"/>
                <w:szCs w:val="24"/>
                <w:lang w:eastAsia="en-GB"/>
              </w:rPr>
              <w:t xml:space="preserve"> discharged home for c</w:t>
            </w:r>
            <w:r w:rsidR="006E10F1" w:rsidRPr="00BC23DD">
              <w:rPr>
                <w:rFonts w:ascii="Times New Roman" w:eastAsia="Times New Roman" w:hAnsi="Times New Roman"/>
                <w:sz w:val="24"/>
                <w:szCs w:val="24"/>
                <w:lang w:eastAsia="en-GB"/>
              </w:rPr>
              <w:t xml:space="preserve">ontinued care by their parents, I developed an EBP by </w:t>
            </w:r>
            <w:r w:rsidRPr="00BC23DD">
              <w:rPr>
                <w:rFonts w:ascii="Times New Roman" w:eastAsia="Times New Roman" w:hAnsi="Times New Roman"/>
                <w:sz w:val="24"/>
                <w:szCs w:val="24"/>
                <w:lang w:eastAsia="en-GB"/>
              </w:rPr>
              <w:t>giv</w:t>
            </w:r>
            <w:r w:rsidR="006E10F1" w:rsidRPr="00BC23DD">
              <w:rPr>
                <w:rFonts w:ascii="Times New Roman" w:eastAsia="Times New Roman" w:hAnsi="Times New Roman"/>
                <w:sz w:val="24"/>
                <w:szCs w:val="24"/>
                <w:lang w:eastAsia="en-GB"/>
              </w:rPr>
              <w:t xml:space="preserve">ing her caregivers </w:t>
            </w:r>
            <w:r w:rsidRPr="00BC23DD">
              <w:rPr>
                <w:rFonts w:ascii="Times New Roman" w:eastAsia="Times New Roman" w:hAnsi="Times New Roman"/>
                <w:sz w:val="24"/>
                <w:szCs w:val="24"/>
                <w:lang w:eastAsia="en-GB"/>
              </w:rPr>
              <w:t xml:space="preserve">extensive education needed for a smooth and successful transition to home care. This </w:t>
            </w:r>
            <w:r w:rsidR="006E10F1" w:rsidRPr="00BC23DD">
              <w:rPr>
                <w:rFonts w:ascii="Times New Roman" w:eastAsia="Times New Roman" w:hAnsi="Times New Roman"/>
                <w:sz w:val="24"/>
                <w:szCs w:val="24"/>
                <w:lang w:eastAsia="en-GB"/>
              </w:rPr>
              <w:t>was necessary</w:t>
            </w:r>
            <w:r w:rsidRPr="00BC23DD">
              <w:rPr>
                <w:rFonts w:ascii="Times New Roman" w:eastAsia="Times New Roman" w:hAnsi="Times New Roman"/>
                <w:sz w:val="24"/>
                <w:szCs w:val="24"/>
                <w:lang w:eastAsia="en-GB"/>
              </w:rPr>
              <w:t xml:space="preserve"> </w:t>
            </w:r>
            <w:r w:rsidR="006E10F1" w:rsidRPr="00BC23DD">
              <w:rPr>
                <w:rFonts w:ascii="Times New Roman" w:eastAsia="Times New Roman" w:hAnsi="Times New Roman"/>
                <w:sz w:val="24"/>
                <w:szCs w:val="24"/>
                <w:lang w:eastAsia="en-GB"/>
              </w:rPr>
              <w:t xml:space="preserve">because </w:t>
            </w:r>
            <w:r w:rsidRPr="00BC23DD">
              <w:rPr>
                <w:rFonts w:ascii="Times New Roman" w:eastAsia="Times New Roman" w:hAnsi="Times New Roman"/>
                <w:sz w:val="24"/>
                <w:szCs w:val="24"/>
                <w:lang w:eastAsia="en-GB"/>
              </w:rPr>
              <w:t>development of paediatric home healthcare is guided by three principles: increase the quality of life of patients and families, the need to decrease cost and the length of hospital stay, and promoting community participation in healthcare delivery</w:t>
            </w:r>
            <w:r w:rsidR="006E10F1" w:rsidRPr="00BC23DD">
              <w:rPr>
                <w:rFonts w:ascii="Times New Roman" w:eastAsia="Times New Roman" w:hAnsi="Times New Roman"/>
                <w:sz w:val="24"/>
                <w:szCs w:val="24"/>
                <w:lang w:eastAsia="en-GB"/>
              </w:rPr>
              <w:t xml:space="preserve"> (Wang et al, 2010).</w:t>
            </w:r>
          </w:p>
        </w:tc>
      </w:tr>
      <w:tr w:rsidR="00382F4E" w:rsidRPr="00BC23DD" w:rsidTr="008635CE">
        <w:trPr>
          <w:trHeight w:val="1266"/>
        </w:trPr>
        <w:tc>
          <w:tcPr>
            <w:tcW w:w="1242"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16 Hours</w:t>
            </w:r>
          </w:p>
        </w:tc>
        <w:tc>
          <w:tcPr>
            <w:tcW w:w="2268"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 checked on M.C who has diabetes Mellitus Stage 2</w:t>
            </w:r>
            <w:r w:rsidR="009B2E13" w:rsidRPr="00BC23DD">
              <w:rPr>
                <w:rFonts w:ascii="Times New Roman" w:hAnsi="Times New Roman"/>
                <w:sz w:val="24"/>
                <w:szCs w:val="24"/>
              </w:rPr>
              <w:t xml:space="preserve">. </w:t>
            </w:r>
          </w:p>
          <w:p w:rsidR="009B2E13" w:rsidRPr="00BC23DD" w:rsidRDefault="009B2E13" w:rsidP="00BC23DD">
            <w:pPr>
              <w:spacing w:line="480" w:lineRule="auto"/>
              <w:rPr>
                <w:rFonts w:ascii="Times New Roman" w:hAnsi="Times New Roman"/>
                <w:sz w:val="24"/>
                <w:szCs w:val="24"/>
              </w:rPr>
            </w:pPr>
            <w:r w:rsidRPr="00BC23DD">
              <w:rPr>
                <w:rFonts w:ascii="Times New Roman" w:hAnsi="Times New Roman"/>
                <w:sz w:val="24"/>
                <w:szCs w:val="24"/>
              </w:rPr>
              <w:t xml:space="preserve">My goal was to establish the best </w:t>
            </w:r>
            <w:r w:rsidRPr="00BC23DD">
              <w:rPr>
                <w:rFonts w:ascii="Times New Roman" w:hAnsi="Times New Roman"/>
                <w:sz w:val="24"/>
                <w:szCs w:val="24"/>
              </w:rPr>
              <w:lastRenderedPageBreak/>
              <w:t>approaches to type 2 diabetes prevention and control.</w:t>
            </w:r>
          </w:p>
        </w:tc>
        <w:tc>
          <w:tcPr>
            <w:tcW w:w="5103" w:type="dxa"/>
          </w:tcPr>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lastRenderedPageBreak/>
              <w:t xml:space="preserve">The goals in caring for patients with diabetes mellitus are to eliminate symptoms and to prevent, or at least slow, the development of complications. </w:t>
            </w:r>
            <w:proofErr w:type="spellStart"/>
            <w:r w:rsidRPr="00BC23DD">
              <w:rPr>
                <w:rFonts w:ascii="Times New Roman" w:hAnsi="Times New Roman"/>
                <w:sz w:val="24"/>
                <w:szCs w:val="24"/>
              </w:rPr>
              <w:t>Microvascular</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ie</w:t>
            </w:r>
            <w:proofErr w:type="spellEnd"/>
            <w:r w:rsidRPr="00BC23DD">
              <w:rPr>
                <w:rFonts w:ascii="Times New Roman" w:hAnsi="Times New Roman"/>
                <w:sz w:val="24"/>
                <w:szCs w:val="24"/>
              </w:rPr>
              <w:t xml:space="preserve">, eye and kidney disease) risk reduction is accomplished through control of </w:t>
            </w:r>
            <w:proofErr w:type="spellStart"/>
            <w:r w:rsidRPr="00BC23DD">
              <w:rPr>
                <w:rFonts w:ascii="Times New Roman" w:hAnsi="Times New Roman"/>
                <w:sz w:val="24"/>
                <w:szCs w:val="24"/>
              </w:rPr>
              <w:lastRenderedPageBreak/>
              <w:t>glycemia</w:t>
            </w:r>
            <w:proofErr w:type="spellEnd"/>
            <w:r w:rsidRPr="00BC23DD">
              <w:rPr>
                <w:rFonts w:ascii="Times New Roman" w:hAnsi="Times New Roman"/>
                <w:sz w:val="24"/>
                <w:szCs w:val="24"/>
              </w:rPr>
              <w:t xml:space="preserve"> and blood pressure; </w:t>
            </w:r>
            <w:proofErr w:type="spellStart"/>
            <w:r w:rsidRPr="00BC23DD">
              <w:rPr>
                <w:rFonts w:ascii="Times New Roman" w:hAnsi="Times New Roman"/>
                <w:sz w:val="24"/>
                <w:szCs w:val="24"/>
              </w:rPr>
              <w:t>macrovascular</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ie</w:t>
            </w:r>
            <w:proofErr w:type="spellEnd"/>
            <w:r w:rsidRPr="00BC23DD">
              <w:rPr>
                <w:rFonts w:ascii="Times New Roman" w:hAnsi="Times New Roman"/>
                <w:sz w:val="24"/>
                <w:szCs w:val="24"/>
              </w:rPr>
              <w:t xml:space="preserve">, coronary, cerebrovascular, peripheral vascular) risk reduction, through control of lipids and hypertension, smoking cessation, and aspirin therapy; and metabolic and neurologic risk reduction, through control of </w:t>
            </w:r>
            <w:proofErr w:type="spellStart"/>
            <w:r w:rsidRPr="00BC23DD">
              <w:rPr>
                <w:rFonts w:ascii="Times New Roman" w:hAnsi="Times New Roman"/>
                <w:sz w:val="24"/>
                <w:szCs w:val="24"/>
              </w:rPr>
              <w:t>glycemia</w:t>
            </w:r>
            <w:proofErr w:type="spellEnd"/>
            <w:r w:rsidRPr="00BC23DD">
              <w:rPr>
                <w:rFonts w:ascii="Times New Roman" w:hAnsi="Times New Roman"/>
                <w:sz w:val="24"/>
                <w:szCs w:val="24"/>
              </w:rPr>
              <w:t xml:space="preserve"> (</w:t>
            </w:r>
            <w:proofErr w:type="spellStart"/>
            <w:r w:rsidRPr="00BC23DD">
              <w:rPr>
                <w:rFonts w:ascii="Times New Roman" w:hAnsi="Times New Roman"/>
                <w:sz w:val="24"/>
                <w:szCs w:val="24"/>
              </w:rPr>
              <w:t>Khardori</w:t>
            </w:r>
            <w:proofErr w:type="spellEnd"/>
            <w:r w:rsidRPr="00BC23DD">
              <w:rPr>
                <w:rFonts w:ascii="Times New Roman" w:hAnsi="Times New Roman"/>
                <w:sz w:val="24"/>
                <w:szCs w:val="24"/>
              </w:rPr>
              <w:t>, 2018).</w:t>
            </w:r>
          </w:p>
          <w:p w:rsidR="009B2E13" w:rsidRPr="00BC23DD" w:rsidRDefault="009B2E13" w:rsidP="00BC23DD">
            <w:pPr>
              <w:spacing w:line="480" w:lineRule="auto"/>
              <w:rPr>
                <w:rFonts w:ascii="Times New Roman" w:hAnsi="Times New Roman"/>
                <w:sz w:val="24"/>
                <w:szCs w:val="24"/>
              </w:rPr>
            </w:pPr>
            <w:r w:rsidRPr="00BC23DD">
              <w:rPr>
                <w:rFonts w:ascii="Times New Roman" w:hAnsi="Times New Roman"/>
                <w:sz w:val="24"/>
                <w:szCs w:val="24"/>
              </w:rPr>
              <w:t>For an effective EBP, I developed a structured dietary plan</w:t>
            </w:r>
            <w:r w:rsidR="005A07BA" w:rsidRPr="00BC23DD">
              <w:rPr>
                <w:rFonts w:ascii="Times New Roman" w:hAnsi="Times New Roman"/>
                <w:sz w:val="24"/>
                <w:szCs w:val="24"/>
              </w:rPr>
              <w:t xml:space="preserve"> and exercise modification (</w:t>
            </w:r>
            <w:proofErr w:type="spellStart"/>
            <w:r w:rsidR="005A07BA" w:rsidRPr="00BC23DD">
              <w:rPr>
                <w:rFonts w:ascii="Times New Roman" w:hAnsi="Times New Roman"/>
                <w:sz w:val="24"/>
                <w:szCs w:val="24"/>
              </w:rPr>
              <w:t>Afable</w:t>
            </w:r>
            <w:proofErr w:type="spellEnd"/>
            <w:r w:rsidR="005A07BA" w:rsidRPr="00BC23DD">
              <w:rPr>
                <w:rFonts w:ascii="Times New Roman" w:hAnsi="Times New Roman"/>
                <w:sz w:val="24"/>
                <w:szCs w:val="24"/>
              </w:rPr>
              <w:t xml:space="preserve"> &amp; Shree, 2016.</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I advised the caregivers to: 1. keep patient’s blood glucose levels as close to normal as safely possible;</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2.  Modifying eating habits and adhered to nutrition plan provided;</w:t>
            </w:r>
          </w:p>
          <w:p w:rsidR="00382F4E" w:rsidRPr="00BC23DD" w:rsidRDefault="00382F4E" w:rsidP="00BC23DD">
            <w:pPr>
              <w:spacing w:line="480" w:lineRule="auto"/>
              <w:rPr>
                <w:rFonts w:ascii="Times New Roman" w:hAnsi="Times New Roman"/>
                <w:sz w:val="24"/>
                <w:szCs w:val="24"/>
              </w:rPr>
            </w:pPr>
            <w:r w:rsidRPr="00BC23DD">
              <w:rPr>
                <w:rFonts w:ascii="Times New Roman" w:hAnsi="Times New Roman"/>
                <w:sz w:val="24"/>
                <w:szCs w:val="24"/>
              </w:rPr>
              <w:t>3. Increase physical activity</w:t>
            </w:r>
          </w:p>
          <w:p w:rsidR="005A07BA" w:rsidRPr="00BC23DD" w:rsidRDefault="005A07BA" w:rsidP="00BC23DD">
            <w:pPr>
              <w:spacing w:line="480" w:lineRule="auto"/>
              <w:rPr>
                <w:rFonts w:ascii="Times New Roman" w:hAnsi="Times New Roman"/>
                <w:sz w:val="24"/>
                <w:szCs w:val="24"/>
              </w:rPr>
            </w:pPr>
            <w:r w:rsidRPr="00BC23DD">
              <w:rPr>
                <w:rFonts w:ascii="Times New Roman" w:hAnsi="Times New Roman"/>
                <w:sz w:val="24"/>
                <w:szCs w:val="24"/>
              </w:rPr>
              <w:t>Later, with the help of assigned doctor, developed a further EBP with a baseline and follow-up, in which any of the primary outcomes were reported.</w:t>
            </w:r>
          </w:p>
        </w:tc>
      </w:tr>
    </w:tbl>
    <w:p w:rsidR="005D6452" w:rsidRPr="00BC23DD" w:rsidRDefault="001626C3" w:rsidP="00BC23DD">
      <w:pPr>
        <w:spacing w:line="480" w:lineRule="auto"/>
        <w:rPr>
          <w:rFonts w:ascii="Times New Roman" w:hAnsi="Times New Roman"/>
          <w:sz w:val="24"/>
          <w:szCs w:val="24"/>
        </w:rPr>
      </w:pPr>
    </w:p>
    <w:p w:rsidR="0054293A" w:rsidRPr="00BC23DD" w:rsidRDefault="0054293A" w:rsidP="00BC23DD">
      <w:pPr>
        <w:spacing w:line="480" w:lineRule="auto"/>
        <w:rPr>
          <w:rFonts w:ascii="Times New Roman" w:hAnsi="Times New Roman"/>
          <w:sz w:val="24"/>
          <w:szCs w:val="24"/>
        </w:rPr>
      </w:pPr>
    </w:p>
    <w:p w:rsidR="0073182D" w:rsidRPr="00BC23DD" w:rsidRDefault="0073182D" w:rsidP="00BC23DD">
      <w:pPr>
        <w:spacing w:line="480" w:lineRule="auto"/>
        <w:jc w:val="center"/>
        <w:rPr>
          <w:rFonts w:ascii="Times New Roman" w:hAnsi="Times New Roman"/>
          <w:b/>
          <w:sz w:val="24"/>
          <w:szCs w:val="24"/>
        </w:rPr>
      </w:pPr>
    </w:p>
    <w:p w:rsidR="0073182D" w:rsidRPr="00BC23DD" w:rsidRDefault="0073182D" w:rsidP="00BC23DD">
      <w:pPr>
        <w:spacing w:line="480" w:lineRule="auto"/>
        <w:jc w:val="center"/>
        <w:rPr>
          <w:rFonts w:ascii="Times New Roman" w:hAnsi="Times New Roman"/>
          <w:b/>
          <w:sz w:val="24"/>
          <w:szCs w:val="24"/>
        </w:rPr>
      </w:pPr>
    </w:p>
    <w:p w:rsidR="0073182D" w:rsidRPr="00BC23DD" w:rsidRDefault="0073182D" w:rsidP="00BC23DD">
      <w:pPr>
        <w:spacing w:line="480" w:lineRule="auto"/>
        <w:jc w:val="center"/>
        <w:rPr>
          <w:rFonts w:ascii="Times New Roman" w:hAnsi="Times New Roman"/>
          <w:b/>
          <w:sz w:val="24"/>
          <w:szCs w:val="24"/>
        </w:rPr>
      </w:pPr>
    </w:p>
    <w:p w:rsidR="0054293A" w:rsidRPr="00BC23DD" w:rsidRDefault="0054293A" w:rsidP="00BC23DD">
      <w:pPr>
        <w:spacing w:line="480" w:lineRule="auto"/>
        <w:jc w:val="center"/>
        <w:rPr>
          <w:rFonts w:ascii="Times New Roman" w:hAnsi="Times New Roman"/>
          <w:b/>
          <w:sz w:val="24"/>
          <w:szCs w:val="24"/>
        </w:rPr>
      </w:pPr>
      <w:r w:rsidRPr="00BC23DD">
        <w:rPr>
          <w:rFonts w:ascii="Times New Roman" w:hAnsi="Times New Roman"/>
          <w:b/>
          <w:sz w:val="24"/>
          <w:szCs w:val="24"/>
        </w:rPr>
        <w:lastRenderedPageBreak/>
        <w:t>References</w:t>
      </w:r>
    </w:p>
    <w:p w:rsidR="008635CE" w:rsidRPr="00BC23DD" w:rsidRDefault="008635CE" w:rsidP="00BC23DD">
      <w:pPr>
        <w:spacing w:line="480" w:lineRule="auto"/>
        <w:ind w:left="567" w:hanging="567"/>
        <w:rPr>
          <w:rFonts w:ascii="Times New Roman" w:hAnsi="Times New Roman"/>
          <w:sz w:val="24"/>
          <w:szCs w:val="24"/>
        </w:rPr>
      </w:pPr>
      <w:proofErr w:type="spellStart"/>
      <w:proofErr w:type="gramStart"/>
      <w:r w:rsidRPr="00BC23DD">
        <w:rPr>
          <w:rFonts w:ascii="Times New Roman" w:hAnsi="Times New Roman"/>
          <w:sz w:val="24"/>
          <w:szCs w:val="24"/>
        </w:rPr>
        <w:t>Afable</w:t>
      </w:r>
      <w:proofErr w:type="spellEnd"/>
      <w:r w:rsidRPr="00BC23DD">
        <w:rPr>
          <w:rFonts w:ascii="Times New Roman" w:hAnsi="Times New Roman"/>
          <w:sz w:val="24"/>
          <w:szCs w:val="24"/>
        </w:rPr>
        <w:t>, A, &amp; Shree, N. (2016).</w:t>
      </w:r>
      <w:proofErr w:type="gramEnd"/>
      <w:r w:rsidRPr="00BC23DD">
        <w:rPr>
          <w:rFonts w:ascii="Times New Roman" w:hAnsi="Times New Roman"/>
          <w:sz w:val="24"/>
          <w:szCs w:val="24"/>
        </w:rPr>
        <w:t xml:space="preserve"> Evidence Based Review of Type 2 Diabetes Prevention and Management in Low and Middle Income Countries. </w:t>
      </w:r>
      <w:proofErr w:type="gramStart"/>
      <w:r w:rsidRPr="00BC23DD">
        <w:rPr>
          <w:rFonts w:ascii="Times New Roman" w:hAnsi="Times New Roman"/>
          <w:sz w:val="24"/>
          <w:szCs w:val="24"/>
        </w:rPr>
        <w:t>World J Diabetes.</w:t>
      </w:r>
      <w:proofErr w:type="gramEnd"/>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Damiano</w:t>
      </w:r>
      <w:proofErr w:type="spellEnd"/>
      <w:r w:rsidRPr="00BC23DD">
        <w:rPr>
          <w:rFonts w:ascii="Times New Roman" w:hAnsi="Times New Roman"/>
          <w:sz w:val="24"/>
          <w:szCs w:val="24"/>
        </w:rPr>
        <w:t xml:space="preserve">, D. (2009). Rehabilitative Therapies in Cerebral Palsy: The Good, the Not as Good, and the Possible. </w:t>
      </w:r>
      <w:proofErr w:type="gramStart"/>
      <w:r w:rsidRPr="00BC23DD">
        <w:rPr>
          <w:rFonts w:ascii="Times New Roman" w:hAnsi="Times New Roman"/>
          <w:sz w:val="24"/>
          <w:szCs w:val="24"/>
        </w:rPr>
        <w:t>Journal of Child Neurobiology.</w:t>
      </w:r>
      <w:proofErr w:type="gramEnd"/>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Khardori</w:t>
      </w:r>
      <w:proofErr w:type="spellEnd"/>
      <w:r w:rsidRPr="00BC23DD">
        <w:rPr>
          <w:rFonts w:ascii="Times New Roman" w:hAnsi="Times New Roman"/>
          <w:sz w:val="24"/>
          <w:szCs w:val="24"/>
        </w:rPr>
        <w:t xml:space="preserve">, R. (2018). Type 2 Diabetes Mellitus Treatment &amp; Management. </w:t>
      </w:r>
      <w:proofErr w:type="gramStart"/>
      <w:r w:rsidRPr="00BC23DD">
        <w:rPr>
          <w:rFonts w:ascii="Times New Roman" w:hAnsi="Times New Roman"/>
          <w:sz w:val="24"/>
          <w:szCs w:val="24"/>
        </w:rPr>
        <w:t>Medscape.</w:t>
      </w:r>
      <w:proofErr w:type="gramEnd"/>
      <w:r w:rsidRPr="00BC23DD">
        <w:rPr>
          <w:rFonts w:ascii="Times New Roman" w:hAnsi="Times New Roman"/>
          <w:sz w:val="24"/>
          <w:szCs w:val="24"/>
        </w:rPr>
        <w:t xml:space="preserve"> Retrieved from: https://emedicine.medscape.com/article/117853-treatment</w:t>
      </w:r>
    </w:p>
    <w:p w:rsidR="008635CE" w:rsidRPr="00BC23DD" w:rsidRDefault="008635CE" w:rsidP="00BC23DD">
      <w:pPr>
        <w:spacing w:line="480" w:lineRule="auto"/>
        <w:ind w:left="567" w:hanging="567"/>
        <w:rPr>
          <w:rFonts w:ascii="Times New Roman" w:hAnsi="Times New Roman"/>
          <w:sz w:val="24"/>
          <w:szCs w:val="24"/>
        </w:rPr>
      </w:pPr>
      <w:proofErr w:type="spellStart"/>
      <w:r w:rsidRPr="00BC23DD">
        <w:rPr>
          <w:rFonts w:ascii="Times New Roman" w:hAnsi="Times New Roman"/>
          <w:sz w:val="24"/>
          <w:szCs w:val="24"/>
        </w:rPr>
        <w:t>Rhinehart</w:t>
      </w:r>
      <w:proofErr w:type="spellEnd"/>
      <w:r w:rsidRPr="00BC23DD">
        <w:rPr>
          <w:rFonts w:ascii="Times New Roman" w:hAnsi="Times New Roman"/>
          <w:sz w:val="24"/>
          <w:szCs w:val="24"/>
        </w:rPr>
        <w:t xml:space="preserve">, E. (2001). </w:t>
      </w:r>
      <w:proofErr w:type="gramStart"/>
      <w:r w:rsidRPr="00BC23DD">
        <w:rPr>
          <w:rFonts w:ascii="Times New Roman" w:hAnsi="Times New Roman"/>
          <w:bCs/>
          <w:sz w:val="24"/>
          <w:szCs w:val="24"/>
        </w:rPr>
        <w:t>Infection Control in Home Care.</w:t>
      </w:r>
      <w:proofErr w:type="gramEnd"/>
      <w:r w:rsidRPr="00BC23DD">
        <w:rPr>
          <w:rFonts w:ascii="Times New Roman" w:hAnsi="Times New Roman"/>
          <w:bCs/>
          <w:sz w:val="24"/>
          <w:szCs w:val="24"/>
        </w:rPr>
        <w:t xml:space="preserve"> </w:t>
      </w:r>
      <w:proofErr w:type="gramStart"/>
      <w:r w:rsidRPr="00BC23DD">
        <w:rPr>
          <w:rFonts w:ascii="Times New Roman" w:hAnsi="Times New Roman"/>
          <w:bCs/>
          <w:sz w:val="24"/>
          <w:szCs w:val="24"/>
        </w:rPr>
        <w:t>CDC.</w:t>
      </w:r>
      <w:proofErr w:type="gramEnd"/>
    </w:p>
    <w:p w:rsidR="008635CE" w:rsidRPr="00BC23DD" w:rsidRDefault="008635CE" w:rsidP="00BC23DD">
      <w:pPr>
        <w:spacing w:line="480" w:lineRule="auto"/>
        <w:ind w:left="567" w:hanging="567"/>
        <w:rPr>
          <w:rFonts w:ascii="Times New Roman" w:eastAsia="Times New Roman" w:hAnsi="Times New Roman"/>
          <w:sz w:val="24"/>
          <w:szCs w:val="24"/>
          <w:lang w:eastAsia="en-GB"/>
        </w:rPr>
      </w:pPr>
      <w:r w:rsidRPr="00BC23DD">
        <w:rPr>
          <w:rFonts w:ascii="Times New Roman" w:eastAsia="Times New Roman" w:hAnsi="Times New Roman"/>
          <w:sz w:val="24"/>
          <w:szCs w:val="24"/>
          <w:lang w:eastAsia="en-GB"/>
        </w:rPr>
        <w:t xml:space="preserve">Rosenbaum, P, </w:t>
      </w:r>
      <w:proofErr w:type="spellStart"/>
      <w:r w:rsidRPr="00BC23DD">
        <w:rPr>
          <w:rFonts w:ascii="Times New Roman" w:eastAsia="Times New Roman" w:hAnsi="Times New Roman"/>
          <w:sz w:val="24"/>
          <w:szCs w:val="24"/>
          <w:lang w:eastAsia="en-GB"/>
        </w:rPr>
        <w:t>Paneth</w:t>
      </w:r>
      <w:proofErr w:type="spellEnd"/>
      <w:r w:rsidRPr="00BC23DD">
        <w:rPr>
          <w:rFonts w:ascii="Times New Roman" w:eastAsia="Times New Roman" w:hAnsi="Times New Roman"/>
          <w:sz w:val="24"/>
          <w:szCs w:val="24"/>
          <w:lang w:eastAsia="en-GB"/>
        </w:rPr>
        <w:t xml:space="preserve">, N….Leviton, A. (2007). A Report: The Definition and Classification of Cerebral Palsy. Dev. Med Child </w:t>
      </w:r>
      <w:proofErr w:type="spellStart"/>
      <w:r w:rsidRPr="00BC23DD">
        <w:rPr>
          <w:rFonts w:ascii="Times New Roman" w:eastAsia="Times New Roman" w:hAnsi="Times New Roman"/>
          <w:sz w:val="24"/>
          <w:szCs w:val="24"/>
          <w:lang w:eastAsia="en-GB"/>
        </w:rPr>
        <w:t>Neurol</w:t>
      </w:r>
      <w:proofErr w:type="spellEnd"/>
      <w:r w:rsidRPr="00BC23DD">
        <w:rPr>
          <w:rFonts w:ascii="Times New Roman" w:eastAsia="Times New Roman" w:hAnsi="Times New Roman"/>
          <w:sz w:val="24"/>
          <w:szCs w:val="24"/>
          <w:lang w:eastAsia="en-GB"/>
        </w:rPr>
        <w:t xml:space="preserve"> Suppl. 109:8-14</w:t>
      </w:r>
    </w:p>
    <w:p w:rsidR="008635CE" w:rsidRPr="00BC23DD" w:rsidRDefault="008635CE" w:rsidP="00BC23DD">
      <w:pPr>
        <w:spacing w:line="480" w:lineRule="auto"/>
        <w:ind w:left="567" w:hanging="567"/>
        <w:rPr>
          <w:rFonts w:ascii="Times New Roman" w:hAnsi="Times New Roman"/>
          <w:sz w:val="24"/>
          <w:szCs w:val="24"/>
        </w:rPr>
      </w:pPr>
      <w:proofErr w:type="spellStart"/>
      <w:proofErr w:type="gramStart"/>
      <w:r w:rsidRPr="00BC23DD">
        <w:rPr>
          <w:rFonts w:ascii="Times New Roman" w:eastAsia="Times New Roman" w:hAnsi="Times New Roman"/>
          <w:sz w:val="24"/>
          <w:szCs w:val="24"/>
          <w:lang w:eastAsia="en-GB"/>
        </w:rPr>
        <w:t>Sethi</w:t>
      </w:r>
      <w:proofErr w:type="spellEnd"/>
      <w:r w:rsidRPr="00BC23DD">
        <w:rPr>
          <w:rFonts w:ascii="Times New Roman" w:eastAsia="Times New Roman" w:hAnsi="Times New Roman"/>
          <w:sz w:val="24"/>
          <w:szCs w:val="24"/>
          <w:lang w:eastAsia="en-GB"/>
        </w:rPr>
        <w:t>, S, &amp; Murphy, T. (2012).</w:t>
      </w:r>
      <w:proofErr w:type="gramEnd"/>
      <w:r w:rsidRPr="00BC23DD">
        <w:rPr>
          <w:rFonts w:ascii="Times New Roman" w:eastAsia="Times New Roman" w:hAnsi="Times New Roman"/>
          <w:sz w:val="24"/>
          <w:szCs w:val="24"/>
          <w:lang w:eastAsia="en-GB"/>
        </w:rPr>
        <w:t xml:space="preserve"> </w:t>
      </w:r>
      <w:r w:rsidRPr="00BC23DD">
        <w:rPr>
          <w:rFonts w:ascii="Times New Roman" w:hAnsi="Times New Roman"/>
          <w:sz w:val="24"/>
          <w:szCs w:val="24"/>
        </w:rPr>
        <w:t xml:space="preserve">Chronic Obstructive Pulmonary Disease: Role of Bacteria and Guide to Antibacterial Selection in the Older Patient. </w:t>
      </w:r>
      <w:proofErr w:type="gramStart"/>
      <w:r w:rsidRPr="00BC23DD">
        <w:rPr>
          <w:rFonts w:ascii="Times New Roman" w:hAnsi="Times New Roman"/>
          <w:sz w:val="24"/>
          <w:szCs w:val="24"/>
        </w:rPr>
        <w:t>Springer Link.</w:t>
      </w:r>
      <w:proofErr w:type="gramEnd"/>
      <w:r w:rsidRPr="00BC23DD">
        <w:rPr>
          <w:rFonts w:ascii="Times New Roman" w:hAnsi="Times New Roman"/>
          <w:sz w:val="24"/>
          <w:szCs w:val="24"/>
        </w:rPr>
        <w:t xml:space="preserve"> </w:t>
      </w:r>
      <w:proofErr w:type="spellStart"/>
      <w:r w:rsidRPr="00BC23DD">
        <w:rPr>
          <w:rFonts w:ascii="Times New Roman" w:hAnsi="Times New Roman"/>
          <w:sz w:val="24"/>
          <w:szCs w:val="24"/>
        </w:rPr>
        <w:t>Vol</w:t>
      </w:r>
      <w:proofErr w:type="spellEnd"/>
      <w:r w:rsidRPr="00BC23DD">
        <w:rPr>
          <w:rFonts w:ascii="Times New Roman" w:hAnsi="Times New Roman"/>
          <w:sz w:val="24"/>
          <w:szCs w:val="24"/>
        </w:rPr>
        <w:t xml:space="preserve"> 19, Is 10 (</w:t>
      </w:r>
      <w:proofErr w:type="spellStart"/>
      <w:r w:rsidRPr="00BC23DD">
        <w:rPr>
          <w:rFonts w:ascii="Times New Roman" w:hAnsi="Times New Roman"/>
          <w:sz w:val="24"/>
          <w:szCs w:val="24"/>
        </w:rPr>
        <w:t>pg</w:t>
      </w:r>
      <w:proofErr w:type="spellEnd"/>
      <w:r w:rsidRPr="00BC23DD">
        <w:rPr>
          <w:rFonts w:ascii="Times New Roman" w:hAnsi="Times New Roman"/>
          <w:sz w:val="24"/>
          <w:szCs w:val="24"/>
        </w:rPr>
        <w:t xml:space="preserve"> 761 – 775).</w:t>
      </w:r>
    </w:p>
    <w:p w:rsidR="008635CE" w:rsidRPr="00BC23DD" w:rsidRDefault="008635CE" w:rsidP="00BC23DD">
      <w:pPr>
        <w:spacing w:line="480" w:lineRule="auto"/>
        <w:ind w:left="567" w:hanging="567"/>
        <w:rPr>
          <w:rFonts w:ascii="Times New Roman" w:eastAsia="Times New Roman" w:hAnsi="Times New Roman"/>
          <w:sz w:val="24"/>
          <w:szCs w:val="24"/>
          <w:lang w:eastAsia="en-GB"/>
        </w:rPr>
      </w:pPr>
      <w:proofErr w:type="gramStart"/>
      <w:r w:rsidRPr="00BC23DD">
        <w:rPr>
          <w:rFonts w:ascii="Times New Roman" w:hAnsi="Times New Roman"/>
          <w:sz w:val="24"/>
          <w:szCs w:val="24"/>
        </w:rPr>
        <w:t xml:space="preserve">Wang, K., Barnard, A., and </w:t>
      </w:r>
      <w:proofErr w:type="spellStart"/>
      <w:r w:rsidRPr="00BC23DD">
        <w:rPr>
          <w:rFonts w:ascii="Times New Roman" w:hAnsi="Times New Roman"/>
          <w:sz w:val="24"/>
          <w:szCs w:val="24"/>
        </w:rPr>
        <w:t>McCosker</w:t>
      </w:r>
      <w:proofErr w:type="spellEnd"/>
      <w:r w:rsidRPr="00BC23DD">
        <w:rPr>
          <w:rFonts w:ascii="Times New Roman" w:hAnsi="Times New Roman"/>
          <w:sz w:val="24"/>
          <w:szCs w:val="24"/>
        </w:rPr>
        <w:t>.</w:t>
      </w:r>
      <w:proofErr w:type="gramEnd"/>
      <w:r w:rsidRPr="00BC23DD">
        <w:rPr>
          <w:rFonts w:ascii="Times New Roman" w:hAnsi="Times New Roman"/>
          <w:sz w:val="24"/>
          <w:szCs w:val="24"/>
        </w:rPr>
        <w:t xml:space="preserve"> (2010). </w:t>
      </w:r>
      <w:proofErr w:type="gramStart"/>
      <w:r w:rsidRPr="00BC23DD">
        <w:rPr>
          <w:rFonts w:ascii="Times New Roman" w:eastAsia="Times New Roman" w:hAnsi="Times New Roman"/>
          <w:sz w:val="24"/>
          <w:szCs w:val="24"/>
          <w:lang w:eastAsia="en-GB"/>
        </w:rPr>
        <w:t>The</w:t>
      </w:r>
      <w:proofErr w:type="gramEnd"/>
      <w:r w:rsidRPr="00BC23DD">
        <w:rPr>
          <w:rFonts w:ascii="Times New Roman" w:eastAsia="Times New Roman" w:hAnsi="Times New Roman"/>
          <w:sz w:val="24"/>
          <w:szCs w:val="24"/>
          <w:lang w:eastAsia="en-GB"/>
        </w:rPr>
        <w:t xml:space="preserve"> Experiences of Primary Caregivers of An In-Home Ventilator-Dependent Child: A </w:t>
      </w:r>
      <w:proofErr w:type="spellStart"/>
      <w:r w:rsidRPr="00BC23DD">
        <w:rPr>
          <w:rFonts w:ascii="Times New Roman" w:eastAsia="Times New Roman" w:hAnsi="Times New Roman"/>
          <w:sz w:val="24"/>
          <w:szCs w:val="24"/>
          <w:lang w:eastAsia="en-GB"/>
        </w:rPr>
        <w:t>Phenomenographic</w:t>
      </w:r>
      <w:proofErr w:type="spellEnd"/>
      <w:r w:rsidRPr="00BC23DD">
        <w:rPr>
          <w:rFonts w:ascii="Times New Roman" w:eastAsia="Times New Roman" w:hAnsi="Times New Roman"/>
          <w:sz w:val="24"/>
          <w:szCs w:val="24"/>
          <w:lang w:eastAsia="en-GB"/>
        </w:rPr>
        <w:t xml:space="preserve"> Study. Retrieved from: https://core.ac.uk/download/pdf/10873010.pdf</w:t>
      </w:r>
    </w:p>
    <w:p w:rsidR="009B2E13" w:rsidRPr="00BC23DD" w:rsidRDefault="009B2E13" w:rsidP="00BC23DD">
      <w:pPr>
        <w:spacing w:line="480" w:lineRule="auto"/>
        <w:ind w:left="567" w:hanging="567"/>
        <w:rPr>
          <w:rFonts w:ascii="Times New Roman" w:hAnsi="Times New Roman"/>
          <w:sz w:val="24"/>
          <w:szCs w:val="24"/>
        </w:rPr>
      </w:pPr>
    </w:p>
    <w:p w:rsidR="0054293A" w:rsidRPr="00BC23DD" w:rsidRDefault="0054293A" w:rsidP="00BC23DD">
      <w:pPr>
        <w:spacing w:line="480" w:lineRule="auto"/>
        <w:rPr>
          <w:rFonts w:ascii="Times New Roman" w:hAnsi="Times New Roman"/>
          <w:sz w:val="24"/>
          <w:szCs w:val="24"/>
        </w:rPr>
      </w:pPr>
    </w:p>
    <w:sectPr w:rsidR="0054293A" w:rsidRPr="00BC23D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6C3" w:rsidRDefault="001626C3" w:rsidP="004D6C19">
      <w:pPr>
        <w:spacing w:after="0" w:line="240" w:lineRule="auto"/>
      </w:pPr>
      <w:r>
        <w:separator/>
      </w:r>
    </w:p>
  </w:endnote>
  <w:endnote w:type="continuationSeparator" w:id="0">
    <w:p w:rsidR="001626C3" w:rsidRDefault="001626C3" w:rsidP="004D6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6C3" w:rsidRDefault="001626C3" w:rsidP="004D6C19">
      <w:pPr>
        <w:spacing w:after="0" w:line="240" w:lineRule="auto"/>
      </w:pPr>
      <w:r>
        <w:separator/>
      </w:r>
    </w:p>
  </w:footnote>
  <w:footnote w:type="continuationSeparator" w:id="0">
    <w:p w:rsidR="001626C3" w:rsidRDefault="001626C3" w:rsidP="004D6C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A41"/>
    <w:rsid w:val="000E4971"/>
    <w:rsid w:val="000E7A41"/>
    <w:rsid w:val="000F722A"/>
    <w:rsid w:val="001626C3"/>
    <w:rsid w:val="00192F32"/>
    <w:rsid w:val="00382F4E"/>
    <w:rsid w:val="004D6C19"/>
    <w:rsid w:val="0054293A"/>
    <w:rsid w:val="005A07BA"/>
    <w:rsid w:val="006E10F1"/>
    <w:rsid w:val="0073182D"/>
    <w:rsid w:val="0073289D"/>
    <w:rsid w:val="0084668B"/>
    <w:rsid w:val="008635CE"/>
    <w:rsid w:val="00893196"/>
    <w:rsid w:val="008B0F48"/>
    <w:rsid w:val="009B2E13"/>
    <w:rsid w:val="00BC23DD"/>
    <w:rsid w:val="00CA7467"/>
    <w:rsid w:val="00CF6BD4"/>
    <w:rsid w:val="00DA0060"/>
    <w:rsid w:val="00DF302E"/>
    <w:rsid w:val="00F42841"/>
    <w:rsid w:val="00FD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41"/>
    <w:rPr>
      <w:rFonts w:ascii="Calibri" w:eastAsia="Calibri" w:hAnsi="Calibri" w:cs="Times New Roman"/>
    </w:rPr>
  </w:style>
  <w:style w:type="paragraph" w:styleId="Heading1">
    <w:name w:val="heading 1"/>
    <w:basedOn w:val="Normal"/>
    <w:next w:val="Normal"/>
    <w:link w:val="Heading1Char"/>
    <w:uiPriority w:val="9"/>
    <w:qFormat/>
    <w:rsid w:val="00F4284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8B0F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rsid w:val="000E7A41"/>
  </w:style>
  <w:style w:type="paragraph" w:styleId="NormalWeb">
    <w:name w:val="Normal (Web)"/>
    <w:basedOn w:val="Normal"/>
    <w:uiPriority w:val="99"/>
    <w:unhideWhenUsed/>
    <w:rsid w:val="000E7A4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8B0F4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F42841"/>
    <w:rPr>
      <w:rFonts w:asciiTheme="majorHAnsi" w:eastAsiaTheme="majorEastAsia" w:hAnsiTheme="majorHAnsi" w:cstheme="majorBidi"/>
      <w:b/>
      <w:bCs/>
      <w:color w:val="365F91" w:themeColor="accent1" w:themeShade="BF"/>
      <w:sz w:val="28"/>
      <w:szCs w:val="28"/>
    </w:rPr>
  </w:style>
  <w:style w:type="character" w:customStyle="1" w:styleId="ref-journal">
    <w:name w:val="ref-journal"/>
    <w:basedOn w:val="DefaultParagraphFont"/>
    <w:rsid w:val="00F42841"/>
  </w:style>
  <w:style w:type="character" w:customStyle="1" w:styleId="ref-vol">
    <w:name w:val="ref-vol"/>
    <w:basedOn w:val="DefaultParagraphFont"/>
    <w:rsid w:val="00F42841"/>
  </w:style>
  <w:style w:type="paragraph" w:styleId="Header">
    <w:name w:val="header"/>
    <w:basedOn w:val="Normal"/>
    <w:link w:val="HeaderChar"/>
    <w:uiPriority w:val="99"/>
    <w:unhideWhenUsed/>
    <w:rsid w:val="004D6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C19"/>
    <w:rPr>
      <w:rFonts w:ascii="Calibri" w:eastAsia="Calibri" w:hAnsi="Calibri" w:cs="Times New Roman"/>
    </w:rPr>
  </w:style>
  <w:style w:type="paragraph" w:styleId="Footer">
    <w:name w:val="footer"/>
    <w:basedOn w:val="Normal"/>
    <w:link w:val="FooterChar"/>
    <w:uiPriority w:val="99"/>
    <w:unhideWhenUsed/>
    <w:rsid w:val="004D6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C19"/>
    <w:rPr>
      <w:rFonts w:ascii="Calibri" w:eastAsia="Calibri" w:hAnsi="Calibri" w:cs="Times New Roman"/>
    </w:rPr>
  </w:style>
  <w:style w:type="table" w:styleId="TableGrid">
    <w:name w:val="Table Grid"/>
    <w:basedOn w:val="TableNormal"/>
    <w:uiPriority w:val="59"/>
    <w:rsid w:val="0054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64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2018-11-09T18:34:00Z</dcterms:created>
  <dcterms:modified xsi:type="dcterms:W3CDTF">2018-11-09T18:34:00Z</dcterms:modified>
</cp:coreProperties>
</file>